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D5" w:rsidRPr="0027703E" w:rsidRDefault="0027703E">
      <w:pPr>
        <w:rPr>
          <w:b/>
          <w:sz w:val="24"/>
          <w:szCs w:val="24"/>
        </w:rPr>
      </w:pPr>
      <w:r w:rsidRPr="0027703E">
        <w:rPr>
          <w:b/>
          <w:sz w:val="24"/>
          <w:szCs w:val="24"/>
        </w:rPr>
        <w:t xml:space="preserve">DOM KULTURY – remont elewacji frontowej </w:t>
      </w:r>
      <w:r>
        <w:rPr>
          <w:b/>
          <w:sz w:val="24"/>
          <w:szCs w:val="24"/>
        </w:rPr>
        <w:t xml:space="preserve">   PRZEDMIAR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1134"/>
        <w:gridCol w:w="1449"/>
      </w:tblGrid>
      <w:tr w:rsidR="004458D5" w:rsidTr="0027703E">
        <w:trPr>
          <w:trHeight w:val="567"/>
        </w:trPr>
        <w:tc>
          <w:tcPr>
            <w:tcW w:w="534" w:type="dxa"/>
            <w:vAlign w:val="center"/>
          </w:tcPr>
          <w:p w:rsidR="004458D5" w:rsidRPr="0027703E" w:rsidRDefault="004458D5" w:rsidP="0027703E">
            <w:pPr>
              <w:jc w:val="center"/>
              <w:rPr>
                <w:b/>
              </w:rPr>
            </w:pPr>
            <w:r w:rsidRPr="0027703E">
              <w:rPr>
                <w:b/>
              </w:rPr>
              <w:t>Lp.</w:t>
            </w:r>
          </w:p>
        </w:tc>
        <w:tc>
          <w:tcPr>
            <w:tcW w:w="6095" w:type="dxa"/>
            <w:vAlign w:val="center"/>
          </w:tcPr>
          <w:p w:rsidR="004458D5" w:rsidRPr="0027703E" w:rsidRDefault="004458D5" w:rsidP="0027703E">
            <w:pPr>
              <w:jc w:val="center"/>
              <w:rPr>
                <w:b/>
              </w:rPr>
            </w:pPr>
            <w:r w:rsidRPr="0027703E">
              <w:rPr>
                <w:b/>
              </w:rPr>
              <w:t>Opis</w:t>
            </w:r>
          </w:p>
        </w:tc>
        <w:tc>
          <w:tcPr>
            <w:tcW w:w="1134" w:type="dxa"/>
            <w:vAlign w:val="center"/>
          </w:tcPr>
          <w:p w:rsidR="004458D5" w:rsidRPr="0027703E" w:rsidRDefault="004458D5" w:rsidP="0027703E">
            <w:pPr>
              <w:jc w:val="center"/>
              <w:rPr>
                <w:b/>
              </w:rPr>
            </w:pPr>
            <w:r w:rsidRPr="0027703E">
              <w:rPr>
                <w:b/>
              </w:rPr>
              <w:t>j.m.</w:t>
            </w:r>
          </w:p>
        </w:tc>
        <w:tc>
          <w:tcPr>
            <w:tcW w:w="1449" w:type="dxa"/>
            <w:vAlign w:val="center"/>
          </w:tcPr>
          <w:p w:rsidR="004458D5" w:rsidRPr="0027703E" w:rsidRDefault="004458D5" w:rsidP="0027703E">
            <w:pPr>
              <w:jc w:val="center"/>
              <w:rPr>
                <w:b/>
              </w:rPr>
            </w:pPr>
            <w:r w:rsidRPr="0027703E">
              <w:rPr>
                <w:b/>
              </w:rPr>
              <w:t>RAZEM</w:t>
            </w:r>
          </w:p>
        </w:tc>
      </w:tr>
      <w:tr w:rsidR="004458D5" w:rsidTr="0027703E">
        <w:trPr>
          <w:trHeight w:val="340"/>
        </w:trPr>
        <w:tc>
          <w:tcPr>
            <w:tcW w:w="5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4458D5" w:rsidRPr="0027703E" w:rsidRDefault="004458D5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Demontaż tablic informacyjnych</w:t>
            </w:r>
          </w:p>
        </w:tc>
        <w:tc>
          <w:tcPr>
            <w:tcW w:w="11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szt.</w:t>
            </w:r>
          </w:p>
        </w:tc>
        <w:tc>
          <w:tcPr>
            <w:tcW w:w="1449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4,00</w:t>
            </w:r>
          </w:p>
        </w:tc>
      </w:tr>
      <w:tr w:rsidR="004458D5" w:rsidTr="0027703E">
        <w:trPr>
          <w:trHeight w:val="340"/>
        </w:trPr>
        <w:tc>
          <w:tcPr>
            <w:tcW w:w="5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4458D5" w:rsidRPr="0027703E" w:rsidRDefault="004458D5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Osłony okien i drzwi folią polietylenową</w:t>
            </w:r>
          </w:p>
        </w:tc>
        <w:tc>
          <w:tcPr>
            <w:tcW w:w="11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31,60</w:t>
            </w:r>
          </w:p>
        </w:tc>
      </w:tr>
      <w:tr w:rsidR="004458D5" w:rsidTr="0027703E">
        <w:trPr>
          <w:trHeight w:val="652"/>
        </w:trPr>
        <w:tc>
          <w:tcPr>
            <w:tcW w:w="5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4458D5" w:rsidRPr="0027703E" w:rsidRDefault="004458D5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 xml:space="preserve">Rozebranie obróbek blacharskich gzymsów itp. z blachy </w:t>
            </w:r>
            <w:r w:rsidR="001A37E0" w:rsidRPr="0027703E">
              <w:rPr>
                <w:sz w:val="24"/>
                <w:szCs w:val="24"/>
              </w:rPr>
              <w:br/>
            </w:r>
            <w:r w:rsidRPr="0027703E">
              <w:rPr>
                <w:sz w:val="24"/>
                <w:szCs w:val="24"/>
              </w:rPr>
              <w:t>nie nadającej się do użytku</w:t>
            </w:r>
          </w:p>
        </w:tc>
        <w:tc>
          <w:tcPr>
            <w:tcW w:w="11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2,72</w:t>
            </w:r>
          </w:p>
        </w:tc>
      </w:tr>
      <w:tr w:rsidR="004458D5" w:rsidTr="0027703E">
        <w:trPr>
          <w:trHeight w:val="340"/>
        </w:trPr>
        <w:tc>
          <w:tcPr>
            <w:tcW w:w="5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4458D5" w:rsidRPr="0027703E" w:rsidRDefault="004458D5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Wykucie z muru kratek wentylacyjnych, drzwiczek</w:t>
            </w:r>
          </w:p>
        </w:tc>
        <w:tc>
          <w:tcPr>
            <w:tcW w:w="11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szt.</w:t>
            </w:r>
          </w:p>
        </w:tc>
        <w:tc>
          <w:tcPr>
            <w:tcW w:w="1449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2,00</w:t>
            </w:r>
          </w:p>
        </w:tc>
      </w:tr>
      <w:tr w:rsidR="004458D5" w:rsidTr="0027703E">
        <w:trPr>
          <w:trHeight w:val="652"/>
        </w:trPr>
        <w:tc>
          <w:tcPr>
            <w:tcW w:w="5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  <w:vAlign w:val="center"/>
          </w:tcPr>
          <w:p w:rsidR="004458D5" w:rsidRPr="0027703E" w:rsidRDefault="004458D5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 xml:space="preserve">Odbicie tynków wewnętrznych z zaprawy </w:t>
            </w:r>
            <w:r w:rsidRPr="0027703E">
              <w:rPr>
                <w:sz w:val="24"/>
                <w:szCs w:val="24"/>
              </w:rPr>
              <w:br/>
              <w:t>cementowo-wapiennej pasami o szerokości do 15 cm</w:t>
            </w:r>
          </w:p>
        </w:tc>
        <w:tc>
          <w:tcPr>
            <w:tcW w:w="11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</w:p>
        </w:tc>
        <w:tc>
          <w:tcPr>
            <w:tcW w:w="1449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32,70</w:t>
            </w:r>
          </w:p>
        </w:tc>
      </w:tr>
      <w:tr w:rsidR="004458D5" w:rsidTr="0027703E">
        <w:trPr>
          <w:trHeight w:val="624"/>
        </w:trPr>
        <w:tc>
          <w:tcPr>
            <w:tcW w:w="5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  <w:vAlign w:val="center"/>
          </w:tcPr>
          <w:p w:rsidR="004458D5" w:rsidRPr="0027703E" w:rsidRDefault="004458D5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Podkucie muru 4 cm na ścianach z cegieł na zaprawie</w:t>
            </w:r>
            <w:r w:rsidRPr="0027703E">
              <w:rPr>
                <w:sz w:val="24"/>
                <w:szCs w:val="24"/>
              </w:rPr>
              <w:br/>
              <w:t>cementowo-wapiennej pod obsadzenie wzmocnień nadproży</w:t>
            </w:r>
          </w:p>
        </w:tc>
        <w:tc>
          <w:tcPr>
            <w:tcW w:w="1134" w:type="dxa"/>
            <w:vAlign w:val="center"/>
          </w:tcPr>
          <w:p w:rsidR="004458D5" w:rsidRPr="0027703E" w:rsidRDefault="001A37E0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vAlign w:val="center"/>
          </w:tcPr>
          <w:p w:rsidR="004458D5" w:rsidRPr="0027703E" w:rsidRDefault="001A37E0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4,97</w:t>
            </w:r>
          </w:p>
        </w:tc>
      </w:tr>
      <w:tr w:rsidR="004458D5" w:rsidTr="009F3422">
        <w:trPr>
          <w:trHeight w:val="340"/>
        </w:trPr>
        <w:tc>
          <w:tcPr>
            <w:tcW w:w="5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  <w:vAlign w:val="center"/>
          </w:tcPr>
          <w:p w:rsidR="004458D5" w:rsidRPr="0027703E" w:rsidRDefault="004458D5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Wzmocnienie nadproża kątownikiem 100x100x8 l=1,45m</w:t>
            </w:r>
          </w:p>
        </w:tc>
        <w:tc>
          <w:tcPr>
            <w:tcW w:w="1134" w:type="dxa"/>
            <w:vAlign w:val="center"/>
          </w:tcPr>
          <w:p w:rsidR="004458D5" w:rsidRPr="0027703E" w:rsidRDefault="004458D5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szt.</w:t>
            </w:r>
          </w:p>
        </w:tc>
        <w:tc>
          <w:tcPr>
            <w:tcW w:w="1449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13,00</w:t>
            </w:r>
          </w:p>
        </w:tc>
      </w:tr>
      <w:tr w:rsidR="004458D5" w:rsidTr="009F3422">
        <w:trPr>
          <w:trHeight w:val="340"/>
        </w:trPr>
        <w:tc>
          <w:tcPr>
            <w:tcW w:w="534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  <w:vAlign w:val="center"/>
          </w:tcPr>
          <w:p w:rsidR="004458D5" w:rsidRPr="0027703E" w:rsidRDefault="009F3CBB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 xml:space="preserve">Ręczne rozkucie pęknięć i zarysowań </w:t>
            </w:r>
          </w:p>
        </w:tc>
        <w:tc>
          <w:tcPr>
            <w:tcW w:w="1134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</w:p>
        </w:tc>
        <w:tc>
          <w:tcPr>
            <w:tcW w:w="1449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7,00</w:t>
            </w:r>
          </w:p>
        </w:tc>
      </w:tr>
      <w:tr w:rsidR="004458D5" w:rsidTr="009F3422">
        <w:trPr>
          <w:trHeight w:val="340"/>
        </w:trPr>
        <w:tc>
          <w:tcPr>
            <w:tcW w:w="534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  <w:vAlign w:val="center"/>
          </w:tcPr>
          <w:p w:rsidR="004458D5" w:rsidRPr="0027703E" w:rsidRDefault="009F3CBB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Wypełnienie szczelin oraz nawierceń zaprawą naprawczą</w:t>
            </w:r>
          </w:p>
        </w:tc>
        <w:tc>
          <w:tcPr>
            <w:tcW w:w="1134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</w:p>
        </w:tc>
        <w:tc>
          <w:tcPr>
            <w:tcW w:w="1449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8,50</w:t>
            </w:r>
          </w:p>
        </w:tc>
      </w:tr>
      <w:tr w:rsidR="004458D5" w:rsidTr="0027703E">
        <w:trPr>
          <w:trHeight w:val="935"/>
        </w:trPr>
        <w:tc>
          <w:tcPr>
            <w:tcW w:w="534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10.</w:t>
            </w:r>
          </w:p>
        </w:tc>
        <w:tc>
          <w:tcPr>
            <w:tcW w:w="6095" w:type="dxa"/>
            <w:vAlign w:val="center"/>
          </w:tcPr>
          <w:p w:rsidR="004458D5" w:rsidRPr="0027703E" w:rsidRDefault="009F3CBB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 xml:space="preserve">Uzupełnienie tynków zewnętrznych zwykłych kat. III </w:t>
            </w:r>
            <w:r w:rsidR="009E38ED">
              <w:rPr>
                <w:sz w:val="24"/>
                <w:szCs w:val="24"/>
              </w:rPr>
              <w:br/>
            </w:r>
            <w:r w:rsidRPr="0027703E">
              <w:rPr>
                <w:sz w:val="24"/>
                <w:szCs w:val="24"/>
              </w:rPr>
              <w:t>o podłożach z cegły, pustaków ceramicznych, gazo- i pianobetonów (do 1m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  <w:r w:rsidRPr="0027703E">
              <w:rPr>
                <w:sz w:val="24"/>
                <w:szCs w:val="24"/>
              </w:rPr>
              <w:t xml:space="preserve">  w 1 miejscu)</w:t>
            </w:r>
          </w:p>
        </w:tc>
        <w:tc>
          <w:tcPr>
            <w:tcW w:w="1134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11,66</w:t>
            </w:r>
          </w:p>
        </w:tc>
      </w:tr>
      <w:tr w:rsidR="004458D5" w:rsidTr="009F3422">
        <w:trPr>
          <w:trHeight w:val="652"/>
        </w:trPr>
        <w:tc>
          <w:tcPr>
            <w:tcW w:w="534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11.</w:t>
            </w:r>
          </w:p>
        </w:tc>
        <w:tc>
          <w:tcPr>
            <w:tcW w:w="6095" w:type="dxa"/>
            <w:vAlign w:val="center"/>
          </w:tcPr>
          <w:p w:rsidR="004458D5" w:rsidRPr="0027703E" w:rsidRDefault="009F3CBB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Przygotowanie starego podłoża pod malowanie – oczyszczenie mechaniczne i zmycie</w:t>
            </w:r>
          </w:p>
        </w:tc>
        <w:tc>
          <w:tcPr>
            <w:tcW w:w="1134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117,23</w:t>
            </w:r>
          </w:p>
        </w:tc>
      </w:tr>
      <w:tr w:rsidR="004458D5" w:rsidTr="0027703E">
        <w:trPr>
          <w:trHeight w:val="935"/>
        </w:trPr>
        <w:tc>
          <w:tcPr>
            <w:tcW w:w="534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12.</w:t>
            </w:r>
          </w:p>
        </w:tc>
        <w:tc>
          <w:tcPr>
            <w:tcW w:w="6095" w:type="dxa"/>
            <w:vAlign w:val="center"/>
          </w:tcPr>
          <w:p w:rsidR="004458D5" w:rsidRPr="0027703E" w:rsidRDefault="009F3CBB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 xml:space="preserve">Przygotowanie powierzchni pod malowanie farbami silikatowymi starych tynków z </w:t>
            </w:r>
            <w:proofErr w:type="spellStart"/>
            <w:r w:rsidRPr="0027703E">
              <w:rPr>
                <w:sz w:val="24"/>
                <w:szCs w:val="24"/>
              </w:rPr>
              <w:t>poszpachlowaniem</w:t>
            </w:r>
            <w:proofErr w:type="spellEnd"/>
            <w:r w:rsidRPr="0027703E">
              <w:rPr>
                <w:sz w:val="24"/>
                <w:szCs w:val="24"/>
              </w:rPr>
              <w:t xml:space="preserve"> nierówności szpachlą mineralną w fakturze istniejącego tynku</w:t>
            </w:r>
          </w:p>
        </w:tc>
        <w:tc>
          <w:tcPr>
            <w:tcW w:w="1134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117,23</w:t>
            </w:r>
          </w:p>
        </w:tc>
      </w:tr>
      <w:tr w:rsidR="004458D5" w:rsidTr="009F3422">
        <w:trPr>
          <w:trHeight w:val="340"/>
        </w:trPr>
        <w:tc>
          <w:tcPr>
            <w:tcW w:w="534" w:type="dxa"/>
            <w:vAlign w:val="center"/>
          </w:tcPr>
          <w:p w:rsidR="004458D5" w:rsidRPr="0027703E" w:rsidRDefault="009F3CBB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13.</w:t>
            </w:r>
          </w:p>
        </w:tc>
        <w:tc>
          <w:tcPr>
            <w:tcW w:w="6095" w:type="dxa"/>
            <w:vAlign w:val="center"/>
          </w:tcPr>
          <w:p w:rsidR="009F3CBB" w:rsidRPr="0027703E" w:rsidRDefault="009F3CBB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Jednokrotne gruntowanie pod malowanie silikonowe</w:t>
            </w:r>
          </w:p>
        </w:tc>
        <w:tc>
          <w:tcPr>
            <w:tcW w:w="11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117,23</w:t>
            </w:r>
          </w:p>
        </w:tc>
      </w:tr>
      <w:tr w:rsidR="004458D5" w:rsidTr="009F3422">
        <w:trPr>
          <w:trHeight w:val="652"/>
        </w:trPr>
        <w:tc>
          <w:tcPr>
            <w:tcW w:w="5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14.</w:t>
            </w:r>
          </w:p>
        </w:tc>
        <w:tc>
          <w:tcPr>
            <w:tcW w:w="6095" w:type="dxa"/>
            <w:vAlign w:val="center"/>
          </w:tcPr>
          <w:p w:rsidR="004458D5" w:rsidRPr="0027703E" w:rsidRDefault="002C75EC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Malowanie tynków zewnętrznych farbą silikonową zawierającą kwarc z gruntowaniem</w:t>
            </w:r>
          </w:p>
        </w:tc>
        <w:tc>
          <w:tcPr>
            <w:tcW w:w="11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vAlign w:val="center"/>
          </w:tcPr>
          <w:p w:rsidR="004458D5" w:rsidRPr="0027703E" w:rsidRDefault="001A37E0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117,2</w:t>
            </w:r>
            <w:r w:rsidR="002C75EC" w:rsidRPr="0027703E">
              <w:rPr>
                <w:sz w:val="24"/>
                <w:szCs w:val="24"/>
              </w:rPr>
              <w:t>3</w:t>
            </w:r>
          </w:p>
        </w:tc>
      </w:tr>
      <w:tr w:rsidR="004458D5" w:rsidTr="0027703E">
        <w:trPr>
          <w:trHeight w:val="624"/>
        </w:trPr>
        <w:tc>
          <w:tcPr>
            <w:tcW w:w="5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15.</w:t>
            </w:r>
          </w:p>
        </w:tc>
        <w:tc>
          <w:tcPr>
            <w:tcW w:w="6095" w:type="dxa"/>
            <w:vAlign w:val="center"/>
          </w:tcPr>
          <w:p w:rsidR="004458D5" w:rsidRPr="0027703E" w:rsidRDefault="002C75EC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 xml:space="preserve">Dwukrotne malowanie farbą olejną powierzchni metalowych pełnych szpachlowanych jednokrotnie </w:t>
            </w:r>
          </w:p>
        </w:tc>
        <w:tc>
          <w:tcPr>
            <w:tcW w:w="11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0,50</w:t>
            </w:r>
          </w:p>
        </w:tc>
      </w:tr>
      <w:tr w:rsidR="004458D5" w:rsidTr="009F3422">
        <w:trPr>
          <w:trHeight w:val="340"/>
        </w:trPr>
        <w:tc>
          <w:tcPr>
            <w:tcW w:w="5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16.</w:t>
            </w:r>
          </w:p>
        </w:tc>
        <w:tc>
          <w:tcPr>
            <w:tcW w:w="6095" w:type="dxa"/>
            <w:vAlign w:val="center"/>
          </w:tcPr>
          <w:p w:rsidR="004458D5" w:rsidRPr="0027703E" w:rsidRDefault="002C75EC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Obsadzenie tablic informacyjnych</w:t>
            </w:r>
          </w:p>
        </w:tc>
        <w:tc>
          <w:tcPr>
            <w:tcW w:w="11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szt.</w:t>
            </w:r>
          </w:p>
        </w:tc>
        <w:tc>
          <w:tcPr>
            <w:tcW w:w="1449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4,00</w:t>
            </w:r>
          </w:p>
        </w:tc>
      </w:tr>
      <w:tr w:rsidR="004458D5" w:rsidTr="009F3422">
        <w:trPr>
          <w:trHeight w:val="340"/>
        </w:trPr>
        <w:tc>
          <w:tcPr>
            <w:tcW w:w="5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17.</w:t>
            </w:r>
          </w:p>
        </w:tc>
        <w:tc>
          <w:tcPr>
            <w:tcW w:w="6095" w:type="dxa"/>
            <w:vAlign w:val="center"/>
          </w:tcPr>
          <w:p w:rsidR="004458D5" w:rsidRPr="0027703E" w:rsidRDefault="002C75EC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Obsadzenie kratek wentylacyjnych w ścianach z cegieł</w:t>
            </w:r>
          </w:p>
        </w:tc>
        <w:tc>
          <w:tcPr>
            <w:tcW w:w="11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szt.</w:t>
            </w:r>
          </w:p>
        </w:tc>
        <w:tc>
          <w:tcPr>
            <w:tcW w:w="1449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2,00</w:t>
            </w:r>
          </w:p>
        </w:tc>
      </w:tr>
      <w:tr w:rsidR="004458D5" w:rsidTr="009F3422">
        <w:trPr>
          <w:trHeight w:val="340"/>
        </w:trPr>
        <w:tc>
          <w:tcPr>
            <w:tcW w:w="5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18.</w:t>
            </w:r>
          </w:p>
        </w:tc>
        <w:tc>
          <w:tcPr>
            <w:tcW w:w="6095" w:type="dxa"/>
            <w:vAlign w:val="center"/>
          </w:tcPr>
          <w:p w:rsidR="004458D5" w:rsidRPr="0027703E" w:rsidRDefault="002C75EC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Rusztowania ramowe zewnętrzne fasadowe</w:t>
            </w:r>
          </w:p>
        </w:tc>
        <w:tc>
          <w:tcPr>
            <w:tcW w:w="11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134,26</w:t>
            </w:r>
          </w:p>
        </w:tc>
      </w:tr>
      <w:tr w:rsidR="004458D5" w:rsidTr="009F3422">
        <w:trPr>
          <w:trHeight w:val="340"/>
        </w:trPr>
        <w:tc>
          <w:tcPr>
            <w:tcW w:w="5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19.</w:t>
            </w:r>
          </w:p>
        </w:tc>
        <w:tc>
          <w:tcPr>
            <w:tcW w:w="6095" w:type="dxa"/>
            <w:vAlign w:val="center"/>
          </w:tcPr>
          <w:p w:rsidR="004458D5" w:rsidRPr="0027703E" w:rsidRDefault="002C75EC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 xml:space="preserve">(z. VIII) Osłony z siatki na rusztowaniach zewnętrznych </w:t>
            </w:r>
          </w:p>
        </w:tc>
        <w:tc>
          <w:tcPr>
            <w:tcW w:w="11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9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134,26</w:t>
            </w:r>
          </w:p>
        </w:tc>
      </w:tr>
      <w:tr w:rsidR="004458D5" w:rsidTr="0027703E">
        <w:trPr>
          <w:trHeight w:val="935"/>
        </w:trPr>
        <w:tc>
          <w:tcPr>
            <w:tcW w:w="5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20.</w:t>
            </w:r>
          </w:p>
        </w:tc>
        <w:tc>
          <w:tcPr>
            <w:tcW w:w="6095" w:type="dxa"/>
            <w:vAlign w:val="center"/>
          </w:tcPr>
          <w:p w:rsidR="004458D5" w:rsidRPr="0027703E" w:rsidRDefault="002C75EC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(z. VI) Daszki ochronne wolno stojące o konstrukcji drewnianej (bez podłogi z desek) pokryte płytami pilśniowymi i folią polietylenową nad wejściami do budynków</w:t>
            </w:r>
          </w:p>
        </w:tc>
        <w:tc>
          <w:tcPr>
            <w:tcW w:w="11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2</w:t>
            </w:r>
            <w:r w:rsidRPr="0027703E">
              <w:rPr>
                <w:sz w:val="24"/>
                <w:szCs w:val="24"/>
              </w:rPr>
              <w:t xml:space="preserve"> rzutu</w:t>
            </w:r>
          </w:p>
        </w:tc>
        <w:tc>
          <w:tcPr>
            <w:tcW w:w="1449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18,23</w:t>
            </w:r>
          </w:p>
        </w:tc>
      </w:tr>
      <w:tr w:rsidR="004458D5" w:rsidTr="0027703E">
        <w:trPr>
          <w:trHeight w:val="312"/>
        </w:trPr>
        <w:tc>
          <w:tcPr>
            <w:tcW w:w="5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21.</w:t>
            </w:r>
          </w:p>
        </w:tc>
        <w:tc>
          <w:tcPr>
            <w:tcW w:w="6095" w:type="dxa"/>
            <w:vAlign w:val="center"/>
          </w:tcPr>
          <w:p w:rsidR="004458D5" w:rsidRPr="0027703E" w:rsidRDefault="002C75EC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Zajęcie chodnika na czas wykonywania prac na ścianie frontowej</w:t>
            </w:r>
          </w:p>
        </w:tc>
        <w:tc>
          <w:tcPr>
            <w:tcW w:w="11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proofErr w:type="spellStart"/>
            <w:r w:rsidRPr="0027703E">
              <w:rPr>
                <w:sz w:val="24"/>
                <w:szCs w:val="24"/>
              </w:rPr>
              <w:t>kpl</w:t>
            </w:r>
            <w:proofErr w:type="spellEnd"/>
            <w:r w:rsidRPr="0027703E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1,00</w:t>
            </w:r>
          </w:p>
        </w:tc>
      </w:tr>
      <w:tr w:rsidR="004458D5" w:rsidTr="0027703E">
        <w:trPr>
          <w:trHeight w:val="935"/>
        </w:trPr>
        <w:tc>
          <w:tcPr>
            <w:tcW w:w="534" w:type="dxa"/>
            <w:vAlign w:val="center"/>
          </w:tcPr>
          <w:p w:rsidR="004458D5" w:rsidRPr="0027703E" w:rsidRDefault="002C75EC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22.</w:t>
            </w:r>
          </w:p>
        </w:tc>
        <w:tc>
          <w:tcPr>
            <w:tcW w:w="6095" w:type="dxa"/>
            <w:vAlign w:val="center"/>
          </w:tcPr>
          <w:p w:rsidR="004458D5" w:rsidRPr="0027703E" w:rsidRDefault="001A37E0" w:rsidP="0027703E">
            <w:pPr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 xml:space="preserve">Wywiezienie samochodami samowyładowczymi gruzu </w:t>
            </w:r>
            <w:r w:rsidR="009E38ED">
              <w:rPr>
                <w:sz w:val="24"/>
                <w:szCs w:val="24"/>
              </w:rPr>
              <w:br/>
            </w:r>
            <w:r w:rsidRPr="0027703E">
              <w:rPr>
                <w:sz w:val="24"/>
                <w:szCs w:val="24"/>
              </w:rPr>
              <w:t>z rozbieranych konstrukcji na wysypisko z uwzględnieniem kosztu odpadów</w:t>
            </w:r>
          </w:p>
        </w:tc>
        <w:tc>
          <w:tcPr>
            <w:tcW w:w="1134" w:type="dxa"/>
            <w:vAlign w:val="center"/>
          </w:tcPr>
          <w:p w:rsidR="004458D5" w:rsidRPr="0027703E" w:rsidRDefault="001A37E0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m</w:t>
            </w:r>
            <w:r w:rsidRPr="0027703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49" w:type="dxa"/>
            <w:vAlign w:val="center"/>
          </w:tcPr>
          <w:p w:rsidR="004458D5" w:rsidRPr="0027703E" w:rsidRDefault="001A37E0" w:rsidP="0027703E">
            <w:pPr>
              <w:jc w:val="center"/>
              <w:rPr>
                <w:sz w:val="24"/>
                <w:szCs w:val="24"/>
              </w:rPr>
            </w:pPr>
            <w:r w:rsidRPr="0027703E">
              <w:rPr>
                <w:sz w:val="24"/>
                <w:szCs w:val="24"/>
              </w:rPr>
              <w:t>0,71</w:t>
            </w:r>
          </w:p>
        </w:tc>
      </w:tr>
    </w:tbl>
    <w:p w:rsidR="0027703E" w:rsidRPr="009E38ED" w:rsidRDefault="009F3422" w:rsidP="009F3422">
      <w:pPr>
        <w:rPr>
          <w:sz w:val="24"/>
          <w:szCs w:val="24"/>
        </w:rPr>
      </w:pPr>
      <w:r w:rsidRPr="009E38ED">
        <w:rPr>
          <w:sz w:val="24"/>
          <w:szCs w:val="24"/>
        </w:rPr>
        <w:lastRenderedPageBreak/>
        <w:t>TUNEL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533"/>
        <w:gridCol w:w="6094"/>
        <w:gridCol w:w="1134"/>
        <w:gridCol w:w="1451"/>
      </w:tblGrid>
      <w:tr w:rsidR="009F3422" w:rsidTr="009E38ED">
        <w:trPr>
          <w:trHeight w:val="340"/>
        </w:trPr>
        <w:tc>
          <w:tcPr>
            <w:tcW w:w="533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23.</w:t>
            </w:r>
          </w:p>
        </w:tc>
        <w:tc>
          <w:tcPr>
            <w:tcW w:w="6094" w:type="dxa"/>
            <w:vAlign w:val="center"/>
          </w:tcPr>
          <w:p w:rsidR="009F3422" w:rsidRPr="009E38ED" w:rsidRDefault="009F3422" w:rsidP="009E38ED">
            <w:pPr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Osłony okien i drzwi folią polietylenową</w:t>
            </w:r>
          </w:p>
        </w:tc>
        <w:tc>
          <w:tcPr>
            <w:tcW w:w="1134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m</w:t>
            </w:r>
            <w:r w:rsidRPr="009E38E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1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18,92</w:t>
            </w:r>
          </w:p>
        </w:tc>
      </w:tr>
      <w:tr w:rsidR="009F3422" w:rsidTr="009E38ED">
        <w:trPr>
          <w:trHeight w:val="935"/>
        </w:trPr>
        <w:tc>
          <w:tcPr>
            <w:tcW w:w="533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24.</w:t>
            </w:r>
          </w:p>
        </w:tc>
        <w:tc>
          <w:tcPr>
            <w:tcW w:w="6094" w:type="dxa"/>
            <w:vAlign w:val="center"/>
          </w:tcPr>
          <w:p w:rsidR="009F3422" w:rsidRPr="009E38ED" w:rsidRDefault="009F3422" w:rsidP="009E38ED">
            <w:pPr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 xml:space="preserve">Uzupełnienie tynków zewnętrznych zwykłych kat. III </w:t>
            </w:r>
            <w:r w:rsidR="009E38ED">
              <w:rPr>
                <w:sz w:val="24"/>
                <w:szCs w:val="24"/>
              </w:rPr>
              <w:br/>
            </w:r>
            <w:r w:rsidRPr="009E38ED">
              <w:rPr>
                <w:sz w:val="24"/>
                <w:szCs w:val="24"/>
              </w:rPr>
              <w:t>o podłożach z cegły, pustaków ceramicznych, gazo-i pianobetonó</w:t>
            </w:r>
            <w:r w:rsidR="009E38ED">
              <w:rPr>
                <w:sz w:val="24"/>
                <w:szCs w:val="24"/>
              </w:rPr>
              <w:t xml:space="preserve">w </w:t>
            </w:r>
            <w:r w:rsidRPr="009E38ED">
              <w:rPr>
                <w:sz w:val="24"/>
                <w:szCs w:val="24"/>
              </w:rPr>
              <w:t>(do 1m</w:t>
            </w:r>
            <w:r w:rsidRPr="009E38ED">
              <w:rPr>
                <w:sz w:val="24"/>
                <w:szCs w:val="24"/>
                <w:vertAlign w:val="superscript"/>
              </w:rPr>
              <w:t xml:space="preserve">2 </w:t>
            </w:r>
            <w:r w:rsidRPr="009E38ED">
              <w:rPr>
                <w:sz w:val="24"/>
                <w:szCs w:val="24"/>
              </w:rPr>
              <w:t>w 1 miejscu)</w:t>
            </w:r>
          </w:p>
        </w:tc>
        <w:tc>
          <w:tcPr>
            <w:tcW w:w="1134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m</w:t>
            </w:r>
            <w:r w:rsidRPr="009E38E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1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15,16</w:t>
            </w:r>
          </w:p>
        </w:tc>
      </w:tr>
      <w:tr w:rsidR="009F3422" w:rsidTr="009E38ED">
        <w:trPr>
          <w:trHeight w:val="652"/>
        </w:trPr>
        <w:tc>
          <w:tcPr>
            <w:tcW w:w="533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25.</w:t>
            </w:r>
          </w:p>
        </w:tc>
        <w:tc>
          <w:tcPr>
            <w:tcW w:w="6094" w:type="dxa"/>
            <w:vAlign w:val="center"/>
          </w:tcPr>
          <w:p w:rsidR="009F3422" w:rsidRPr="009E38ED" w:rsidRDefault="009F3422" w:rsidP="009E38ED">
            <w:pPr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Przygotowanie starego podłoża pod malowanie – oczyszczenie mechaniczne i zmycie</w:t>
            </w:r>
          </w:p>
        </w:tc>
        <w:tc>
          <w:tcPr>
            <w:tcW w:w="1134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m</w:t>
            </w:r>
            <w:r w:rsidRPr="009E38E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1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165,98</w:t>
            </w:r>
          </w:p>
        </w:tc>
      </w:tr>
      <w:tr w:rsidR="009F3422" w:rsidTr="009E38ED">
        <w:trPr>
          <w:trHeight w:val="935"/>
        </w:trPr>
        <w:tc>
          <w:tcPr>
            <w:tcW w:w="533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26.</w:t>
            </w:r>
          </w:p>
        </w:tc>
        <w:tc>
          <w:tcPr>
            <w:tcW w:w="6094" w:type="dxa"/>
            <w:vAlign w:val="center"/>
          </w:tcPr>
          <w:p w:rsidR="009F3422" w:rsidRPr="009E38ED" w:rsidRDefault="009F3422" w:rsidP="009E38ED">
            <w:pPr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 xml:space="preserve">Przygotowanie powierzchni pod malowanie farbami silikatowymi starych tynków z </w:t>
            </w:r>
            <w:proofErr w:type="spellStart"/>
            <w:r w:rsidRPr="009E38ED">
              <w:rPr>
                <w:sz w:val="24"/>
                <w:szCs w:val="24"/>
              </w:rPr>
              <w:t>poszpachlowaniem</w:t>
            </w:r>
            <w:proofErr w:type="spellEnd"/>
            <w:r w:rsidRPr="009E38ED">
              <w:rPr>
                <w:sz w:val="24"/>
                <w:szCs w:val="24"/>
              </w:rPr>
              <w:t xml:space="preserve"> nierówności szpachlą mineralną w fakturze </w:t>
            </w:r>
            <w:r w:rsidR="009E38ED">
              <w:rPr>
                <w:sz w:val="24"/>
                <w:szCs w:val="24"/>
              </w:rPr>
              <w:br/>
            </w:r>
            <w:r w:rsidRPr="009E38ED">
              <w:rPr>
                <w:sz w:val="24"/>
                <w:szCs w:val="24"/>
              </w:rPr>
              <w:t xml:space="preserve">istniejącego tynku </w:t>
            </w:r>
          </w:p>
        </w:tc>
        <w:tc>
          <w:tcPr>
            <w:tcW w:w="1134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m</w:t>
            </w:r>
            <w:r w:rsidRPr="009E38E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1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165,98</w:t>
            </w:r>
          </w:p>
        </w:tc>
      </w:tr>
      <w:tr w:rsidR="009F3422" w:rsidTr="009E38ED">
        <w:trPr>
          <w:trHeight w:val="340"/>
        </w:trPr>
        <w:tc>
          <w:tcPr>
            <w:tcW w:w="533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27.</w:t>
            </w:r>
          </w:p>
        </w:tc>
        <w:tc>
          <w:tcPr>
            <w:tcW w:w="6094" w:type="dxa"/>
            <w:vAlign w:val="center"/>
          </w:tcPr>
          <w:p w:rsidR="009F3422" w:rsidRPr="009E38ED" w:rsidRDefault="009F3422" w:rsidP="009E38ED">
            <w:pPr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Jednokrotne gruntowanie pod malowanie silikonowe</w:t>
            </w:r>
          </w:p>
        </w:tc>
        <w:tc>
          <w:tcPr>
            <w:tcW w:w="1134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m</w:t>
            </w:r>
            <w:r w:rsidRPr="009E38E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1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165,98</w:t>
            </w:r>
          </w:p>
        </w:tc>
      </w:tr>
      <w:tr w:rsidR="009F3422" w:rsidTr="009E38ED">
        <w:trPr>
          <w:trHeight w:val="652"/>
        </w:trPr>
        <w:tc>
          <w:tcPr>
            <w:tcW w:w="533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28.</w:t>
            </w:r>
          </w:p>
        </w:tc>
        <w:tc>
          <w:tcPr>
            <w:tcW w:w="6094" w:type="dxa"/>
            <w:vAlign w:val="center"/>
          </w:tcPr>
          <w:p w:rsidR="009F3422" w:rsidRPr="009E38ED" w:rsidRDefault="009F3422" w:rsidP="009E38ED">
            <w:pPr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Malowanie tynków zewnętrznych farbą silikonową zawierającą kwarc z gruntowaniem</w:t>
            </w:r>
          </w:p>
        </w:tc>
        <w:tc>
          <w:tcPr>
            <w:tcW w:w="1134" w:type="dxa"/>
            <w:vAlign w:val="center"/>
          </w:tcPr>
          <w:p w:rsidR="009F3422" w:rsidRPr="009E38ED" w:rsidRDefault="009F3422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m</w:t>
            </w:r>
            <w:r w:rsidRPr="009E38E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1" w:type="dxa"/>
            <w:vAlign w:val="center"/>
          </w:tcPr>
          <w:p w:rsidR="009F3422" w:rsidRPr="009E38ED" w:rsidRDefault="009E38ED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165,98</w:t>
            </w:r>
          </w:p>
        </w:tc>
      </w:tr>
      <w:tr w:rsidR="009F3422" w:rsidTr="009E38ED">
        <w:trPr>
          <w:trHeight w:val="652"/>
        </w:trPr>
        <w:tc>
          <w:tcPr>
            <w:tcW w:w="533" w:type="dxa"/>
            <w:vAlign w:val="center"/>
          </w:tcPr>
          <w:p w:rsidR="009F3422" w:rsidRPr="009E38ED" w:rsidRDefault="009E38ED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29.</w:t>
            </w:r>
          </w:p>
        </w:tc>
        <w:tc>
          <w:tcPr>
            <w:tcW w:w="6094" w:type="dxa"/>
            <w:vAlign w:val="center"/>
          </w:tcPr>
          <w:p w:rsidR="009F3422" w:rsidRPr="009E38ED" w:rsidRDefault="009E38ED" w:rsidP="009E38ED">
            <w:pPr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Dwukrotne malowanie farbą olejną powierzchni metalowych pełnych szpachlowanych jednokrotnie</w:t>
            </w:r>
          </w:p>
        </w:tc>
        <w:tc>
          <w:tcPr>
            <w:tcW w:w="1134" w:type="dxa"/>
            <w:vAlign w:val="center"/>
          </w:tcPr>
          <w:p w:rsidR="009F3422" w:rsidRPr="009E38ED" w:rsidRDefault="009E38ED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m</w:t>
            </w:r>
            <w:r w:rsidRPr="009E38E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51" w:type="dxa"/>
            <w:vAlign w:val="center"/>
          </w:tcPr>
          <w:p w:rsidR="009F3422" w:rsidRPr="009E38ED" w:rsidRDefault="009E38ED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5,77</w:t>
            </w:r>
          </w:p>
        </w:tc>
      </w:tr>
      <w:tr w:rsidR="009F3422" w:rsidTr="009E38ED">
        <w:trPr>
          <w:trHeight w:val="935"/>
        </w:trPr>
        <w:tc>
          <w:tcPr>
            <w:tcW w:w="533" w:type="dxa"/>
            <w:vAlign w:val="center"/>
          </w:tcPr>
          <w:p w:rsidR="009F3422" w:rsidRPr="009E38ED" w:rsidRDefault="009E38ED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30.</w:t>
            </w:r>
          </w:p>
        </w:tc>
        <w:tc>
          <w:tcPr>
            <w:tcW w:w="6094" w:type="dxa"/>
            <w:vAlign w:val="center"/>
          </w:tcPr>
          <w:p w:rsidR="009F3422" w:rsidRPr="009E38ED" w:rsidRDefault="009E38ED" w:rsidP="009E38ED">
            <w:pPr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Wywiezienie samochodami samowyładowczymi gruzu</w:t>
            </w:r>
            <w:r w:rsidRPr="009E38ED">
              <w:rPr>
                <w:sz w:val="24"/>
                <w:szCs w:val="24"/>
              </w:rPr>
              <w:br/>
              <w:t xml:space="preserve"> z rozbieranych konstrukcji na wysypisko z uwzględnieniem kosztu składowania odpadów</w:t>
            </w:r>
          </w:p>
        </w:tc>
        <w:tc>
          <w:tcPr>
            <w:tcW w:w="1134" w:type="dxa"/>
            <w:vAlign w:val="center"/>
          </w:tcPr>
          <w:p w:rsidR="009F3422" w:rsidRPr="009E38ED" w:rsidRDefault="009E38ED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m</w:t>
            </w:r>
            <w:r w:rsidRPr="009E38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51" w:type="dxa"/>
            <w:vAlign w:val="center"/>
          </w:tcPr>
          <w:p w:rsidR="009F3422" w:rsidRPr="009E38ED" w:rsidRDefault="009E38ED" w:rsidP="009E38ED">
            <w:pPr>
              <w:jc w:val="center"/>
              <w:rPr>
                <w:sz w:val="24"/>
                <w:szCs w:val="24"/>
              </w:rPr>
            </w:pPr>
            <w:r w:rsidRPr="009E38ED">
              <w:rPr>
                <w:sz w:val="24"/>
                <w:szCs w:val="24"/>
              </w:rPr>
              <w:t>0,30</w:t>
            </w:r>
          </w:p>
        </w:tc>
      </w:tr>
    </w:tbl>
    <w:p w:rsidR="009F3422" w:rsidRDefault="009F3422" w:rsidP="009F3422">
      <w:bookmarkStart w:id="0" w:name="_GoBack"/>
      <w:bookmarkEnd w:id="0"/>
    </w:p>
    <w:sectPr w:rsidR="009F3422" w:rsidSect="0044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D5"/>
    <w:rsid w:val="000A1312"/>
    <w:rsid w:val="001A37E0"/>
    <w:rsid w:val="0027703E"/>
    <w:rsid w:val="002C75EC"/>
    <w:rsid w:val="004155E4"/>
    <w:rsid w:val="004458D5"/>
    <w:rsid w:val="009E38ED"/>
    <w:rsid w:val="009F3422"/>
    <w:rsid w:val="009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MartynaS</dc:creator>
  <cp:lastModifiedBy>MartynaS</cp:lastModifiedBy>
  <cp:revision>1</cp:revision>
  <cp:lastPrinted>2018-07-17T11:14:00Z</cp:lastPrinted>
  <dcterms:created xsi:type="dcterms:W3CDTF">2018-07-17T09:59:00Z</dcterms:created>
  <dcterms:modified xsi:type="dcterms:W3CDTF">2018-07-17T11:16:00Z</dcterms:modified>
</cp:coreProperties>
</file>